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9CD5" w14:textId="77777777" w:rsidR="00FE067E" w:rsidRPr="0080305E" w:rsidRDefault="003C6034" w:rsidP="00CC1F3B">
      <w:pPr>
        <w:pStyle w:val="TitlePageOrigin"/>
        <w:rPr>
          <w:color w:val="auto"/>
        </w:rPr>
      </w:pPr>
      <w:r w:rsidRPr="0080305E">
        <w:rPr>
          <w:caps w:val="0"/>
          <w:color w:val="auto"/>
        </w:rPr>
        <w:t>WEST VIRGINIA LEGISLATURE</w:t>
      </w:r>
    </w:p>
    <w:p w14:paraId="3F5B551F" w14:textId="77777777" w:rsidR="00CD36CF" w:rsidRPr="0080305E" w:rsidRDefault="00CD36CF" w:rsidP="00CC1F3B">
      <w:pPr>
        <w:pStyle w:val="TitlePageSession"/>
        <w:rPr>
          <w:color w:val="auto"/>
        </w:rPr>
      </w:pPr>
      <w:r w:rsidRPr="0080305E">
        <w:rPr>
          <w:color w:val="auto"/>
        </w:rPr>
        <w:t>20</w:t>
      </w:r>
      <w:r w:rsidR="00EC5E63" w:rsidRPr="0080305E">
        <w:rPr>
          <w:color w:val="auto"/>
        </w:rPr>
        <w:t>2</w:t>
      </w:r>
      <w:r w:rsidR="00400B5C" w:rsidRPr="0080305E">
        <w:rPr>
          <w:color w:val="auto"/>
        </w:rPr>
        <w:t>2</w:t>
      </w:r>
      <w:r w:rsidRPr="0080305E">
        <w:rPr>
          <w:color w:val="auto"/>
        </w:rPr>
        <w:t xml:space="preserve"> </w:t>
      </w:r>
      <w:r w:rsidR="003C6034" w:rsidRPr="0080305E">
        <w:rPr>
          <w:caps w:val="0"/>
          <w:color w:val="auto"/>
        </w:rPr>
        <w:t>REGULAR SESSION</w:t>
      </w:r>
    </w:p>
    <w:p w14:paraId="2DDD5384" w14:textId="77777777" w:rsidR="00CD36CF" w:rsidRPr="0080305E" w:rsidRDefault="00A21A17" w:rsidP="00CC1F3B">
      <w:pPr>
        <w:pStyle w:val="TitlePageBillPrefix"/>
        <w:rPr>
          <w:color w:val="auto"/>
        </w:rPr>
      </w:pPr>
      <w:sdt>
        <w:sdtPr>
          <w:rPr>
            <w:color w:val="auto"/>
          </w:rPr>
          <w:tag w:val="IntroDate"/>
          <w:id w:val="-1236936958"/>
          <w:placeholder>
            <w:docPart w:val="EB4671242A7E4EEDA0FEA60D81B95050"/>
          </w:placeholder>
          <w:text/>
        </w:sdtPr>
        <w:sdtEndPr/>
        <w:sdtContent>
          <w:r w:rsidR="00AE48A0" w:rsidRPr="0080305E">
            <w:rPr>
              <w:color w:val="auto"/>
            </w:rPr>
            <w:t>Introduced</w:t>
          </w:r>
        </w:sdtContent>
      </w:sdt>
    </w:p>
    <w:p w14:paraId="1ED9ACD9" w14:textId="10AF2121" w:rsidR="00CD36CF" w:rsidRPr="0080305E" w:rsidRDefault="00A21A17" w:rsidP="00CC1F3B">
      <w:pPr>
        <w:pStyle w:val="BillNumber"/>
        <w:rPr>
          <w:color w:val="auto"/>
        </w:rPr>
      </w:pPr>
      <w:sdt>
        <w:sdtPr>
          <w:rPr>
            <w:color w:val="auto"/>
          </w:rPr>
          <w:tag w:val="Chamber"/>
          <w:id w:val="893011969"/>
          <w:lock w:val="sdtLocked"/>
          <w:placeholder>
            <w:docPart w:val="CF2B400C546B46C39CB95C0EC2B13ADD"/>
          </w:placeholder>
          <w:dropDownList>
            <w:listItem w:displayText="House" w:value="House"/>
            <w:listItem w:displayText="Senate" w:value="Senate"/>
          </w:dropDownList>
        </w:sdtPr>
        <w:sdtEndPr/>
        <w:sdtContent>
          <w:r w:rsidR="004D4AF1" w:rsidRPr="0080305E">
            <w:rPr>
              <w:color w:val="auto"/>
            </w:rPr>
            <w:t>Senate</w:t>
          </w:r>
        </w:sdtContent>
      </w:sdt>
      <w:r w:rsidR="00303684" w:rsidRPr="0080305E">
        <w:rPr>
          <w:color w:val="auto"/>
        </w:rPr>
        <w:t xml:space="preserve"> </w:t>
      </w:r>
      <w:r w:rsidR="00CD36CF" w:rsidRPr="0080305E">
        <w:rPr>
          <w:color w:val="auto"/>
        </w:rPr>
        <w:t xml:space="preserve">Bill </w:t>
      </w:r>
      <w:sdt>
        <w:sdtPr>
          <w:rPr>
            <w:color w:val="auto"/>
          </w:rPr>
          <w:tag w:val="BNum"/>
          <w:id w:val="1645317809"/>
          <w:lock w:val="sdtLocked"/>
          <w:placeholder>
            <w:docPart w:val="CE9E098D138445E1B05C8E05A37D7640"/>
          </w:placeholder>
          <w:text/>
        </w:sdtPr>
        <w:sdtEndPr/>
        <w:sdtContent>
          <w:r w:rsidR="00A4028E">
            <w:rPr>
              <w:color w:val="auto"/>
            </w:rPr>
            <w:t>121</w:t>
          </w:r>
        </w:sdtContent>
      </w:sdt>
    </w:p>
    <w:p w14:paraId="1FC8B5A9" w14:textId="4F00221B" w:rsidR="00CD36CF" w:rsidRPr="0080305E" w:rsidRDefault="00CD36CF" w:rsidP="00CC1F3B">
      <w:pPr>
        <w:pStyle w:val="Sponsors"/>
        <w:rPr>
          <w:color w:val="auto"/>
        </w:rPr>
      </w:pPr>
      <w:r w:rsidRPr="0080305E">
        <w:rPr>
          <w:color w:val="auto"/>
        </w:rPr>
        <w:t xml:space="preserve">By </w:t>
      </w:r>
      <w:sdt>
        <w:sdtPr>
          <w:rPr>
            <w:color w:val="auto"/>
          </w:rPr>
          <w:tag w:val="Sponsors"/>
          <w:id w:val="1589585889"/>
          <w:placeholder>
            <w:docPart w:val="4DF32048D78F4D19AB691B5B4E74101F"/>
          </w:placeholder>
          <w:text w:multiLine="1"/>
        </w:sdtPr>
        <w:sdtEndPr/>
        <w:sdtContent>
          <w:r w:rsidR="004D4AF1" w:rsidRPr="0080305E">
            <w:rPr>
              <w:color w:val="auto"/>
            </w:rPr>
            <w:t>Senator</w:t>
          </w:r>
          <w:r w:rsidR="00A21A17">
            <w:rPr>
              <w:color w:val="auto"/>
            </w:rPr>
            <w:t>s</w:t>
          </w:r>
          <w:r w:rsidR="004D4AF1" w:rsidRPr="0080305E">
            <w:rPr>
              <w:color w:val="auto"/>
            </w:rPr>
            <w:t xml:space="preserve"> Sypolt</w:t>
          </w:r>
          <w:r w:rsidR="00A21A17">
            <w:rPr>
              <w:color w:val="auto"/>
            </w:rPr>
            <w:t>, Lindsay, Jeffries, and Stollings</w:t>
          </w:r>
        </w:sdtContent>
      </w:sdt>
    </w:p>
    <w:p w14:paraId="71EDCA0A" w14:textId="185F3EF4" w:rsidR="00E831B3" w:rsidRPr="0080305E" w:rsidRDefault="00CD36CF" w:rsidP="00CC1F3B">
      <w:pPr>
        <w:pStyle w:val="References"/>
        <w:rPr>
          <w:color w:val="auto"/>
        </w:rPr>
      </w:pPr>
      <w:r w:rsidRPr="0080305E">
        <w:rPr>
          <w:color w:val="auto"/>
        </w:rPr>
        <w:t>[</w:t>
      </w:r>
      <w:sdt>
        <w:sdtPr>
          <w:rPr>
            <w:color w:val="auto"/>
          </w:rPr>
          <w:tag w:val="References"/>
          <w:id w:val="-1043047873"/>
          <w:placeholder>
            <w:docPart w:val="9E104935CC5641A4B58A19875CFA6FB2"/>
          </w:placeholder>
          <w:text w:multiLine="1"/>
        </w:sdtPr>
        <w:sdtEndPr/>
        <w:sdtContent>
          <w:r w:rsidR="00A4028E" w:rsidRPr="0080305E">
            <w:rPr>
              <w:color w:val="auto"/>
            </w:rPr>
            <w:t>Introduced</w:t>
          </w:r>
          <w:r w:rsidR="00A4028E">
            <w:rPr>
              <w:color w:val="auto"/>
            </w:rPr>
            <w:t xml:space="preserve"> </w:t>
          </w:r>
          <w:r w:rsidR="00A4028E" w:rsidRPr="005D7E1C">
            <w:rPr>
              <w:color w:val="auto"/>
            </w:rPr>
            <w:t>January 12,</w:t>
          </w:r>
          <w:r w:rsidR="004A64E6">
            <w:rPr>
              <w:color w:val="auto"/>
            </w:rPr>
            <w:t xml:space="preserve"> </w:t>
          </w:r>
          <w:r w:rsidR="00A4028E" w:rsidRPr="005D7E1C">
            <w:rPr>
              <w:color w:val="auto"/>
            </w:rPr>
            <w:t>2022</w:t>
          </w:r>
        </w:sdtContent>
      </w:sdt>
      <w:r w:rsidRPr="0080305E">
        <w:rPr>
          <w:color w:val="auto"/>
        </w:rPr>
        <w:t>]</w:t>
      </w:r>
    </w:p>
    <w:p w14:paraId="74C74A3F" w14:textId="77777777" w:rsidR="004D4AF1" w:rsidRPr="0080305E" w:rsidRDefault="0000526A" w:rsidP="004D4AF1">
      <w:pPr>
        <w:pStyle w:val="TitleSection"/>
        <w:rPr>
          <w:color w:val="auto"/>
        </w:rPr>
      </w:pPr>
      <w:r w:rsidRPr="0080305E">
        <w:rPr>
          <w:color w:val="auto"/>
        </w:rPr>
        <w:lastRenderedPageBreak/>
        <w:t>A BILL</w:t>
      </w:r>
      <w:r w:rsidR="004D4AF1" w:rsidRPr="0080305E">
        <w:rPr>
          <w:color w:val="auto"/>
        </w:rPr>
        <w:t xml:space="preserve"> to amend the Code of West Virginia, 1931, as amended, by adding thereto a new section, designated §30-6-22b, relating to barring a person who has been charged with willfully and intentionally causing the death of another by a criminal complaint, indictment, or a child abuse petition from participating in or planning the funeral or burial of the deceased.</w:t>
      </w:r>
    </w:p>
    <w:p w14:paraId="4E711CDE" w14:textId="77777777" w:rsidR="00303684" w:rsidRPr="0080305E" w:rsidRDefault="00303684" w:rsidP="00CC1F3B">
      <w:pPr>
        <w:pStyle w:val="EnactingClause"/>
        <w:rPr>
          <w:color w:val="auto"/>
        </w:rPr>
      </w:pPr>
      <w:r w:rsidRPr="0080305E">
        <w:rPr>
          <w:color w:val="auto"/>
        </w:rPr>
        <w:t>Be it enacted by the Legislature of West Virginia:</w:t>
      </w:r>
    </w:p>
    <w:p w14:paraId="646D50B4" w14:textId="77777777" w:rsidR="003C6034" w:rsidRPr="0080305E" w:rsidRDefault="003C6034" w:rsidP="00CC1F3B">
      <w:pPr>
        <w:pStyle w:val="EnactingClause"/>
        <w:rPr>
          <w:color w:val="auto"/>
        </w:rPr>
        <w:sectPr w:rsidR="003C6034" w:rsidRPr="0080305E" w:rsidSect="00D423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D90A8" w14:textId="77777777" w:rsidR="004D4AF1" w:rsidRPr="0080305E" w:rsidRDefault="004D4AF1" w:rsidP="004D4AF1">
      <w:pPr>
        <w:pStyle w:val="ArticleHeading"/>
        <w:rPr>
          <w:color w:val="auto"/>
        </w:rPr>
        <w:sectPr w:rsidR="004D4AF1" w:rsidRPr="0080305E" w:rsidSect="00D42348">
          <w:type w:val="continuous"/>
          <w:pgSz w:w="12240" w:h="15840" w:code="1"/>
          <w:pgMar w:top="1440" w:right="1440" w:bottom="1440" w:left="1440" w:header="720" w:footer="720" w:gutter="0"/>
          <w:lnNumType w:countBy="1" w:restart="newSection"/>
          <w:cols w:space="720"/>
          <w:titlePg/>
          <w:docGrid w:linePitch="360"/>
        </w:sectPr>
      </w:pPr>
      <w:r w:rsidRPr="0080305E">
        <w:rPr>
          <w:color w:val="auto"/>
        </w:rPr>
        <w:t>ARTICLE 6.  Board of Funeral service examiners.</w:t>
      </w:r>
    </w:p>
    <w:p w14:paraId="564340B1" w14:textId="77777777" w:rsidR="004D4AF1" w:rsidRPr="0080305E" w:rsidRDefault="004D4AF1" w:rsidP="004D4AF1">
      <w:pPr>
        <w:pStyle w:val="SectionHeading"/>
        <w:rPr>
          <w:color w:val="auto"/>
          <w:u w:val="single"/>
        </w:rPr>
      </w:pPr>
      <w:r w:rsidRPr="0080305E">
        <w:rPr>
          <w:color w:val="auto"/>
          <w:u w:val="single"/>
        </w:rPr>
        <w:t>§30-6-22b. Barring certain persons from participating in or planning the funeral or burial of another.</w:t>
      </w:r>
    </w:p>
    <w:p w14:paraId="6D15A0F6" w14:textId="1F35BC7D" w:rsidR="004D4AF1" w:rsidRPr="0080305E" w:rsidRDefault="004D4AF1" w:rsidP="00B40903">
      <w:pPr>
        <w:pStyle w:val="SectionBody"/>
        <w:rPr>
          <w:color w:val="auto"/>
          <w:u w:val="single"/>
        </w:rPr>
      </w:pPr>
      <w:r w:rsidRPr="0080305E">
        <w:rPr>
          <w:color w:val="auto"/>
          <w:u w:val="single"/>
        </w:rPr>
        <w:t>A person who has been criminally charged by complaint or indictment, or by a child abuse petition, alleging aggravated circumstances under Chapter 49 of this code, with willfully or intentionally causing the death of another person may not participate in or plan the funeral or burial of the deceased.</w:t>
      </w:r>
      <w:r w:rsidRPr="0080305E">
        <w:rPr>
          <w:rFonts w:cs="Arial"/>
          <w:color w:val="auto"/>
          <w:u w:val="single"/>
        </w:rPr>
        <w:t xml:space="preserve"> The prohibition created by this section may be waived, in whole or in part, by order of the circuit court of the county in which the criminal charge or petition is pending for good cause shown.</w:t>
      </w:r>
    </w:p>
    <w:p w14:paraId="24B9A6F2" w14:textId="77777777" w:rsidR="00C33014" w:rsidRPr="0080305E" w:rsidRDefault="00C33014" w:rsidP="00CC1F3B">
      <w:pPr>
        <w:pStyle w:val="Note"/>
        <w:rPr>
          <w:color w:val="auto"/>
        </w:rPr>
      </w:pPr>
    </w:p>
    <w:p w14:paraId="02CC3D61" w14:textId="31C31879" w:rsidR="006865E9" w:rsidRPr="0080305E" w:rsidRDefault="006865E9" w:rsidP="00CC1F3B">
      <w:pPr>
        <w:pStyle w:val="Note"/>
        <w:rPr>
          <w:color w:val="auto"/>
        </w:rPr>
      </w:pPr>
    </w:p>
    <w:sectPr w:rsidR="006865E9" w:rsidRPr="0080305E" w:rsidSect="00D423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44D0" w14:textId="77777777" w:rsidR="005F6B90" w:rsidRPr="00B844FE" w:rsidRDefault="005F6B90" w:rsidP="00B844FE">
      <w:r>
        <w:separator/>
      </w:r>
    </w:p>
  </w:endnote>
  <w:endnote w:type="continuationSeparator" w:id="0">
    <w:p w14:paraId="0DD92862" w14:textId="77777777" w:rsidR="005F6B90" w:rsidRPr="00B844FE" w:rsidRDefault="005F6B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30D4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4346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4DBF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AB32" w14:textId="77777777" w:rsidR="005F6B90" w:rsidRPr="00B844FE" w:rsidRDefault="005F6B90" w:rsidP="00B844FE">
      <w:r>
        <w:separator/>
      </w:r>
    </w:p>
  </w:footnote>
  <w:footnote w:type="continuationSeparator" w:id="0">
    <w:p w14:paraId="2DD169FC" w14:textId="77777777" w:rsidR="005F6B90" w:rsidRPr="00B844FE" w:rsidRDefault="005F6B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D62" w14:textId="77777777" w:rsidR="002A0269" w:rsidRPr="00B844FE" w:rsidRDefault="00A21A17">
    <w:pPr>
      <w:pStyle w:val="Header"/>
    </w:pPr>
    <w:sdt>
      <w:sdtPr>
        <w:id w:val="-684364211"/>
        <w:placeholder>
          <w:docPart w:val="CF2B400C546B46C39CB95C0EC2B13A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2B400C546B46C39CB95C0EC2B13A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46AD" w14:textId="293B9F5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4D4AF1">
          <w:rPr>
            <w:sz w:val="22"/>
            <w:szCs w:val="22"/>
          </w:rPr>
          <w:t xml:space="preserve">SB </w:t>
        </w:r>
        <w:r w:rsidR="00A4028E">
          <w:rPr>
            <w:sz w:val="22"/>
            <w:szCs w:val="22"/>
          </w:rPr>
          <w:t>121</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4AF1">
          <w:rPr>
            <w:sz w:val="22"/>
            <w:szCs w:val="22"/>
          </w:rPr>
          <w:t>2022R1298</w:t>
        </w:r>
      </w:sdtContent>
    </w:sdt>
  </w:p>
  <w:p w14:paraId="349941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E9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F1"/>
    <w:rsid w:val="0000526A"/>
    <w:rsid w:val="000573A9"/>
    <w:rsid w:val="00085D22"/>
    <w:rsid w:val="000C5C77"/>
    <w:rsid w:val="000E2188"/>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64E6"/>
    <w:rsid w:val="004C13DD"/>
    <w:rsid w:val="004D3ABE"/>
    <w:rsid w:val="004D4AF1"/>
    <w:rsid w:val="004E3441"/>
    <w:rsid w:val="00500579"/>
    <w:rsid w:val="005A5366"/>
    <w:rsid w:val="005F6B90"/>
    <w:rsid w:val="006369EB"/>
    <w:rsid w:val="00637E73"/>
    <w:rsid w:val="006865E9"/>
    <w:rsid w:val="00686E9A"/>
    <w:rsid w:val="00691F3E"/>
    <w:rsid w:val="00694BFB"/>
    <w:rsid w:val="006A106B"/>
    <w:rsid w:val="006C523D"/>
    <w:rsid w:val="006D4036"/>
    <w:rsid w:val="00793C40"/>
    <w:rsid w:val="007A5259"/>
    <w:rsid w:val="007A7081"/>
    <w:rsid w:val="007F1CF5"/>
    <w:rsid w:val="0080305E"/>
    <w:rsid w:val="00834EDE"/>
    <w:rsid w:val="008736AA"/>
    <w:rsid w:val="008D275D"/>
    <w:rsid w:val="00980327"/>
    <w:rsid w:val="00986478"/>
    <w:rsid w:val="009B5557"/>
    <w:rsid w:val="009F1067"/>
    <w:rsid w:val="00A21A17"/>
    <w:rsid w:val="00A31E01"/>
    <w:rsid w:val="00A4028E"/>
    <w:rsid w:val="00A527AD"/>
    <w:rsid w:val="00A718CF"/>
    <w:rsid w:val="00AE48A0"/>
    <w:rsid w:val="00AE61BE"/>
    <w:rsid w:val="00B16F25"/>
    <w:rsid w:val="00B24422"/>
    <w:rsid w:val="00B40903"/>
    <w:rsid w:val="00B66B81"/>
    <w:rsid w:val="00B80C20"/>
    <w:rsid w:val="00B844FE"/>
    <w:rsid w:val="00B86B4F"/>
    <w:rsid w:val="00BA1F84"/>
    <w:rsid w:val="00BC562B"/>
    <w:rsid w:val="00C0446A"/>
    <w:rsid w:val="00C33014"/>
    <w:rsid w:val="00C33434"/>
    <w:rsid w:val="00C34869"/>
    <w:rsid w:val="00C42EB6"/>
    <w:rsid w:val="00C85096"/>
    <w:rsid w:val="00CB20EF"/>
    <w:rsid w:val="00CC1F3B"/>
    <w:rsid w:val="00CD12CB"/>
    <w:rsid w:val="00CD36CF"/>
    <w:rsid w:val="00CF1DCA"/>
    <w:rsid w:val="00D4234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80A47"/>
  <w15:chartTrackingRefBased/>
  <w15:docId w15:val="{09E1050C-C0F1-41FC-A221-90CAEC66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D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D4AF1"/>
    <w:rPr>
      <w:rFonts w:eastAsia="Calibri"/>
      <w:color w:val="000000"/>
    </w:rPr>
  </w:style>
  <w:style w:type="character" w:customStyle="1" w:styleId="SectionHeadingChar">
    <w:name w:val="Section Heading Char"/>
    <w:link w:val="SectionHeading"/>
    <w:rsid w:val="004D4AF1"/>
    <w:rPr>
      <w:rFonts w:eastAsia="Calibri"/>
      <w:b/>
      <w:color w:val="000000"/>
    </w:rPr>
  </w:style>
  <w:style w:type="character" w:customStyle="1" w:styleId="ArticleHeadingChar">
    <w:name w:val="Article Heading Char"/>
    <w:link w:val="ArticleHeading"/>
    <w:rsid w:val="004D4AF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4671242A7E4EEDA0FEA60D81B95050"/>
        <w:category>
          <w:name w:val="General"/>
          <w:gallery w:val="placeholder"/>
        </w:category>
        <w:types>
          <w:type w:val="bbPlcHdr"/>
        </w:types>
        <w:behaviors>
          <w:behavior w:val="content"/>
        </w:behaviors>
        <w:guid w:val="{00DF6935-2858-417E-97C6-BF34546398D7}"/>
      </w:docPartPr>
      <w:docPartBody>
        <w:p w:rsidR="00974AEB" w:rsidRDefault="00974AEB">
          <w:pPr>
            <w:pStyle w:val="EB4671242A7E4EEDA0FEA60D81B95050"/>
          </w:pPr>
          <w:r w:rsidRPr="00B844FE">
            <w:t>Prefix Text</w:t>
          </w:r>
        </w:p>
      </w:docPartBody>
    </w:docPart>
    <w:docPart>
      <w:docPartPr>
        <w:name w:val="CF2B400C546B46C39CB95C0EC2B13ADD"/>
        <w:category>
          <w:name w:val="General"/>
          <w:gallery w:val="placeholder"/>
        </w:category>
        <w:types>
          <w:type w:val="bbPlcHdr"/>
        </w:types>
        <w:behaviors>
          <w:behavior w:val="content"/>
        </w:behaviors>
        <w:guid w:val="{A43AC2D1-A430-4353-8179-EBBC370FB418}"/>
      </w:docPartPr>
      <w:docPartBody>
        <w:p w:rsidR="00974AEB" w:rsidRDefault="00974AEB">
          <w:pPr>
            <w:pStyle w:val="CF2B400C546B46C39CB95C0EC2B13ADD"/>
          </w:pPr>
          <w:r w:rsidRPr="00B844FE">
            <w:t>[Type here]</w:t>
          </w:r>
        </w:p>
      </w:docPartBody>
    </w:docPart>
    <w:docPart>
      <w:docPartPr>
        <w:name w:val="CE9E098D138445E1B05C8E05A37D7640"/>
        <w:category>
          <w:name w:val="General"/>
          <w:gallery w:val="placeholder"/>
        </w:category>
        <w:types>
          <w:type w:val="bbPlcHdr"/>
        </w:types>
        <w:behaviors>
          <w:behavior w:val="content"/>
        </w:behaviors>
        <w:guid w:val="{99C92508-5B1F-4A62-8663-6C3E81AFF218}"/>
      </w:docPartPr>
      <w:docPartBody>
        <w:p w:rsidR="00974AEB" w:rsidRDefault="00974AEB">
          <w:pPr>
            <w:pStyle w:val="CE9E098D138445E1B05C8E05A37D7640"/>
          </w:pPr>
          <w:r w:rsidRPr="00B844FE">
            <w:t>Number</w:t>
          </w:r>
        </w:p>
      </w:docPartBody>
    </w:docPart>
    <w:docPart>
      <w:docPartPr>
        <w:name w:val="4DF32048D78F4D19AB691B5B4E74101F"/>
        <w:category>
          <w:name w:val="General"/>
          <w:gallery w:val="placeholder"/>
        </w:category>
        <w:types>
          <w:type w:val="bbPlcHdr"/>
        </w:types>
        <w:behaviors>
          <w:behavior w:val="content"/>
        </w:behaviors>
        <w:guid w:val="{8B673853-9832-49E3-83CD-2C16952D7AAC}"/>
      </w:docPartPr>
      <w:docPartBody>
        <w:p w:rsidR="00974AEB" w:rsidRDefault="00974AEB">
          <w:pPr>
            <w:pStyle w:val="4DF32048D78F4D19AB691B5B4E74101F"/>
          </w:pPr>
          <w:r w:rsidRPr="00B844FE">
            <w:t>Enter Sponsors Here</w:t>
          </w:r>
        </w:p>
      </w:docPartBody>
    </w:docPart>
    <w:docPart>
      <w:docPartPr>
        <w:name w:val="9E104935CC5641A4B58A19875CFA6FB2"/>
        <w:category>
          <w:name w:val="General"/>
          <w:gallery w:val="placeholder"/>
        </w:category>
        <w:types>
          <w:type w:val="bbPlcHdr"/>
        </w:types>
        <w:behaviors>
          <w:behavior w:val="content"/>
        </w:behaviors>
        <w:guid w:val="{3CAB2570-7F56-44D8-91DE-9DD420EC1BF2}"/>
      </w:docPartPr>
      <w:docPartBody>
        <w:p w:rsidR="00974AEB" w:rsidRDefault="00974AEB">
          <w:pPr>
            <w:pStyle w:val="9E104935CC5641A4B58A19875CFA6F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EB"/>
    <w:rsid w:val="00974AEB"/>
    <w:rsid w:val="00EE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671242A7E4EEDA0FEA60D81B95050">
    <w:name w:val="EB4671242A7E4EEDA0FEA60D81B95050"/>
  </w:style>
  <w:style w:type="paragraph" w:customStyle="1" w:styleId="CF2B400C546B46C39CB95C0EC2B13ADD">
    <w:name w:val="CF2B400C546B46C39CB95C0EC2B13ADD"/>
  </w:style>
  <w:style w:type="paragraph" w:customStyle="1" w:styleId="CE9E098D138445E1B05C8E05A37D7640">
    <w:name w:val="CE9E098D138445E1B05C8E05A37D7640"/>
  </w:style>
  <w:style w:type="paragraph" w:customStyle="1" w:styleId="4DF32048D78F4D19AB691B5B4E74101F">
    <w:name w:val="4DF32048D78F4D19AB691B5B4E74101F"/>
  </w:style>
  <w:style w:type="character" w:styleId="PlaceholderText">
    <w:name w:val="Placeholder Text"/>
    <w:basedOn w:val="DefaultParagraphFont"/>
    <w:uiPriority w:val="99"/>
    <w:semiHidden/>
    <w:rPr>
      <w:color w:val="808080"/>
    </w:rPr>
  </w:style>
  <w:style w:type="paragraph" w:customStyle="1" w:styleId="9E104935CC5641A4B58A19875CFA6FB2">
    <w:name w:val="9E104935CC5641A4B58A19875CFA6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2022-01-11T20:28:00Z</cp:lastPrinted>
  <dcterms:created xsi:type="dcterms:W3CDTF">2021-11-14T21:28:00Z</dcterms:created>
  <dcterms:modified xsi:type="dcterms:W3CDTF">2022-01-12T21:34:00Z</dcterms:modified>
</cp:coreProperties>
</file>